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управления качеством муниципального дошкольного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/Л.Н. Корпачева/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качеством муниципального дошкольного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«Система управления качеством муниципального дошкольного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управления качеством муниципального дошкольного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мониторинга образовательных результатов обучающихся, разработки программ  их контроля и оценивания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преодоления трудностей в обучении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диагностики, контроля  и оценки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трудностей в обучении, разрабатывать программы их преодоления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технологиями мониторинга, контроля и оценки  образовательных результатов  обучающихся,  опытом реализации программ преодоления трудностей в обучении, оценки результатов их применения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психолого-педагогические основы организации и построения взаимодействия и сотрудничества с субъектами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используя особенности образовательной среды учреждения организовывать взаимодействие субъектов образовательных отношений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и сотрудничества участников образовательных отношений, используя приемы организаторской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организации взаимодействия и сотрудничества участников образовательных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контингентомобучающихся; методами и приемами осуществления индивидуального подхода к различным участникам образовательных отношений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тенденции развития образования, как основу для определения стратегии, целей и задач развития образовательного учреждения, программного планирования его работы и участия в различных программах и проектах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и результаты исследований для выбора методов в педагогической деятельности;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 как основы для обеспечения качества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реализовывать стратегию, цели и задачи развития образовательного учреждения, планировать его работу</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 осуществляет их выборв зависимости от контекста профессиональной деятельности с учетом результатов научных исследований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технологией моделирования стратегии, целей и задач развития детского сада, планирования его работы</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в рамках цели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аргументировать выбор способов решения конкретных задач проекта; выявлять ресурсы и ограничения для его реализации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уиеть качественно решать поставленные задачи в рамках установленного времени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38.782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7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«Система управления качеством муниципального дошкольного образования» относится к обязательной части, является дисциплиной Блока Б1. «Дисциплины (модули)». Модуль "Управление качеством дошкольного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78.0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проектирования индивидуальных образовательных маршрутов обучающихся</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образовательной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УК-6, ОПК-5, ОПК-7, ОПК-8, ПК-1, ПК-2, ПК-3,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Теоретико-методологические основы управления качеством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Качество дошкольного образования как социально-педагогическая и управленческая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управления качеством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Проектирование качества образовательного процесса в дошкольной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Технология мониторинга качества деятельности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дошкольного образования как социально- педагогическая и управленческая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дошкольного образования как социально- педагогическая и управленческая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качеством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качества образовательного процесса в дошкольной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мониторинга качества деятельности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69.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Теоретико-методологические основы управления качеством дошкольного образования.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Объекты качества. эволюция взглядов на качество. Теории качества. Цель и задачи управления качеством. TQM – всеобщее управление качеством. Система менеджмента качества в соответствии с требованиями стандартов ИСО серии 9000. Понятие «качество дошкольного образования». Структура качества дошкольного образования (компонентный, функциональный, операциональный аспекты). характеристика основных свойств качества дошкольного образования (динамичность, измеримость, аксиологичность, целостность, структурность). Теория управления качеством как методологическая основа управления качеством дошкольного образования. Характери- стика особенностей управления качеством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Качество дошкольного образования как социально-педагогическая и управленческая проблема.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«качество жизни». Характеристика глобальных вызовов времени. Особенности модели «устойчивого развития» общества. Портрет «культурного человека». Качество дошкольного образования и управление им как стратегия государственной образовательной политики. Нормативно-правовые основы качества дошкольного образования: Федеральный закон «об образовании в Российской Федерации», Федеральный государственный образовательный стандарт дошкольного образования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управления качеством дошкольного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совершенствования качества образовательного процесса в дошкольной организации. Миссия дошкольной образовательной организации. Типовая модель системы управления качеством дошкольной образовательной организации. Особенности управления качеством деятельности ДОО в режиме функционирования. Управление в режиме развития. Опережающее управление ДОО: особенности управления качеством. Проектное управление ДОО: особенности управления качеством. преобразующая технология управления качеством. Технология управления качеством образования по целям. Технология индикаторного управления качеством дошкольного образования. Технология управления качеством дошкольного образования по результатам.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Проектирование качества образовательного процесса в дошкольной организации.</w:t>
            </w:r>
          </w:p>
        </w:tc>
      </w:tr>
      <w:tr>
        <w:trPr>
          <w:trHeight w:hRule="exact" w:val="870.8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«проектирование качества дошкольного образования». Модели управления качеством образования в дошкольной организации. Понятие «организационная структура». Основные характеристики организационной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ДОО (разделение труда и специализация, иерархия организации, централизация и децентрализация). Основные этапы проектирования качествоориентированной организационной структуры дошкольной организации. Проектирование качества образовательного процесса в дошкольной образовательной организации. Этапы проектирования качества образовательного процес- са (анализ качества, конструирование целей формирования качества, выработка стратегии и системы мер по реализации целей). Содержательная характеристика этапов проектиро- вания качества образовательного процесса в дошкольной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Технология мониторинга качества деятельности дошкольной образовательной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«мониторинг качества». Значение мониторинга в управлении качества образования в ДОО. Информация как основа мониторинга. Принципы формирования информационного поля мониторинга. Нормативно-целевой этап мониторинга качества образования. Измерительно-оценочный этап мониторинга качества образования. прогностический этап мониторинга качества образования. Показатель как средство количественной оценки качества образования. Оценочные шкалы.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дошкольного образования как социально- педагогическая и управленческая проблема.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Какие вызовы времени предопределили необходимость перехода цивилизации к модели устойчивого развития? В чем заключается суть этой модели общества и как она связана с категорией «качество жизни»?</w:t>
            </w:r>
          </w:p>
          <w:p>
            <w:pPr>
              <w:jc w:val="left"/>
              <w:spacing w:after="0" w:line="240" w:lineRule="auto"/>
              <w:rPr>
                <w:sz w:val="24"/>
                <w:szCs w:val="24"/>
              </w:rPr>
            </w:pPr>
            <w:r>
              <w:rPr>
                <w:rFonts w:ascii="Times New Roman" w:hAnsi="Times New Roman" w:cs="Times New Roman"/>
                <w:color w:val="#000000"/>
                <w:sz w:val="24"/>
                <w:szCs w:val="24"/>
              </w:rPr>
              <w:t> Чем обусловлено возникновение проблемы качества образования?</w:t>
            </w:r>
          </w:p>
          <w:p>
            <w:pPr>
              <w:jc w:val="left"/>
              <w:spacing w:after="0" w:line="240" w:lineRule="auto"/>
              <w:rPr>
                <w:sz w:val="24"/>
                <w:szCs w:val="24"/>
              </w:rPr>
            </w:pPr>
            <w:r>
              <w:rPr>
                <w:rFonts w:ascii="Times New Roman" w:hAnsi="Times New Roman" w:cs="Times New Roman"/>
                <w:color w:val="#000000"/>
                <w:sz w:val="24"/>
                <w:szCs w:val="24"/>
              </w:rPr>
              <w:t> Почему образование является решающим фактором, обеспечивающим переход общества к модели устойчивого развития?</w:t>
            </w:r>
          </w:p>
          <w:p>
            <w:pPr>
              <w:jc w:val="left"/>
              <w:spacing w:after="0" w:line="240" w:lineRule="auto"/>
              <w:rPr>
                <w:sz w:val="24"/>
                <w:szCs w:val="24"/>
              </w:rPr>
            </w:pPr>
            <w:r>
              <w:rPr>
                <w:rFonts w:ascii="Times New Roman" w:hAnsi="Times New Roman" w:cs="Times New Roman"/>
                <w:color w:val="#000000"/>
                <w:sz w:val="24"/>
                <w:szCs w:val="24"/>
              </w:rPr>
              <w:t> Каковы основные цели и стратегия модернизации дошкольной образовательной системы?</w:t>
            </w:r>
          </w:p>
          <w:p>
            <w:pPr>
              <w:jc w:val="left"/>
              <w:spacing w:after="0" w:line="240" w:lineRule="auto"/>
              <w:rPr>
                <w:sz w:val="24"/>
                <w:szCs w:val="24"/>
              </w:rPr>
            </w:pPr>
            <w:r>
              <w:rPr>
                <w:rFonts w:ascii="Times New Roman" w:hAnsi="Times New Roman" w:cs="Times New Roman"/>
                <w:color w:val="#000000"/>
                <w:sz w:val="24"/>
                <w:szCs w:val="24"/>
              </w:rPr>
              <w:t> Какие новые качественные характеристики возникли в системе дошкольного образования в связи с еѐ модернизацией?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дошкольного образования как социально- педагогическая и управленческая проблема.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Просмотр видеофильма «Качество дошкольного образования» и его обсуждение.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качеством дошкольного образования.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тенденции и риски стандартизации системы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Анализ нормативно-правовых документов, устанавливающих требования к качеству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Анализ запросов и отношения родителей к детскому саду (слушание и обсуждение докладов, раскрывающих результаты исследования)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качества образовательного процесса в дошкольной организации.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творческих группах. Разработка и защита модели управления качеством образования в ДОУ.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мониторинга качества деятельности дошкольной образовательной организации.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Презентация аналитического отчета о качестве ресурсного обеспечения конкретного ДОУ и условий, необходимых для осуществления образовательного процесса (сообщения и их обсуждение).</w:t>
            </w:r>
          </w:p>
          <w:p>
            <w:pPr>
              <w:jc w:val="left"/>
              <w:spacing w:after="0" w:line="240" w:lineRule="auto"/>
              <w:rPr>
                <w:sz w:val="24"/>
                <w:szCs w:val="24"/>
              </w:rPr>
            </w:pPr>
            <w:r>
              <w:rPr>
                <w:rFonts w:ascii="Times New Roman" w:hAnsi="Times New Roman" w:cs="Times New Roman"/>
                <w:color w:val="#000000"/>
                <w:sz w:val="24"/>
                <w:szCs w:val="24"/>
              </w:rPr>
              <w:t> 2.	Деловая игра «Педсовет на тему «Проблемы мониторинга и оценки качества дошкольного образования».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Исходя из каких принципов осуществляется разработка списка показателей качества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Что понимается под измерением качества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Какие действия включает процедура измерения качества дошкольного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управления качеством муниципального дошкольного образования» / Л.Н. Корпачева.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востребованность</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Опфер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Сахарчук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Улановская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Чандра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http://www.iprbookshop.ru/58328.html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учреждении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Садыкова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http://www.iprbookshop.ru/60707.html</w:t>
            </w:r>
            <w:r>
              <w:rPr/>
              <w:t xml:space="preserve"> </w:t>
            </w: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Задворная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Андерсон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Макатрова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Лагутина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http://www.iprbookshop.ru/61025.html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5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2024-2025_ФГОС3++2024_Маг-ОФО-ППО(УДО)(24)_plx_Система управления качеством муниципального дошкольного образования_Управление дошкольным образованием</dc:title>
  <dc:creator>FastReport.NET</dc:creator>
</cp:coreProperties>
</file>